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3" w:rsidRPr="00FA4FD3" w:rsidRDefault="00FA4FD3" w:rsidP="00FA4FD3">
      <w:pPr>
        <w:pStyle w:val="Default"/>
        <w:jc w:val="center"/>
        <w:rPr>
          <w:sz w:val="32"/>
          <w:szCs w:val="32"/>
        </w:rPr>
      </w:pPr>
      <w:r w:rsidRPr="00FA4FD3">
        <w:rPr>
          <w:b/>
          <w:bCs/>
          <w:sz w:val="32"/>
          <w:szCs w:val="32"/>
        </w:rPr>
        <w:t>A Three-Way Partnership</w:t>
      </w:r>
    </w:p>
    <w:p w:rsidR="00331554" w:rsidRDefault="00FA4FD3" w:rsidP="00FA4F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FD3">
        <w:rPr>
          <w:rFonts w:ascii="Times New Roman" w:hAnsi="Times New Roman" w:cs="Times New Roman"/>
          <w:b/>
          <w:bCs/>
          <w:sz w:val="32"/>
          <w:szCs w:val="32"/>
        </w:rPr>
        <w:t>Within The Section 8 Housing Choice Voucher Program</w:t>
      </w:r>
    </w:p>
    <w:p w:rsidR="00FA4FD3" w:rsidRDefault="00FA4FD3" w:rsidP="00FA4F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490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3478"/>
        <w:gridCol w:w="3569"/>
      </w:tblGrid>
      <w:tr w:rsidR="00FA4FD3" w:rsidTr="008447AE">
        <w:trPr>
          <w:trHeight w:val="297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rPr>
                <w:b/>
                <w:bCs/>
              </w:rPr>
              <w:t>Responsibilities of the Housing Authority</w:t>
            </w:r>
          </w:p>
        </w:tc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rPr>
                <w:b/>
                <w:bCs/>
              </w:rPr>
              <w:t>Responsibilities of the Owner/Manager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rPr>
                <w:b/>
                <w:bCs/>
              </w:rPr>
              <w:t>Responsibilities of the Family</w:t>
            </w:r>
          </w:p>
        </w:tc>
      </w:tr>
      <w:tr w:rsidR="00FA4FD3" w:rsidTr="008447AE">
        <w:trPr>
          <w:trHeight w:val="396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Determine if an applicant is eligible for rental assistance.</w:t>
            </w:r>
          </w:p>
        </w:tc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Conduct all tenant screening, selection and leasing activities.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Provide complete and accurate information to the Housing Authority.</w:t>
            </w:r>
          </w:p>
        </w:tc>
      </w:tr>
      <w:tr w:rsidR="00FA4FD3" w:rsidTr="008447AE">
        <w:trPr>
          <w:trHeight w:val="396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Explain all the rules of the program to all qualified families.</w:t>
            </w:r>
          </w:p>
        </w:tc>
        <w:tc>
          <w:tcPr>
            <w:tcW w:w="3478" w:type="dxa"/>
          </w:tcPr>
          <w:p w:rsidR="00FA4FD3" w:rsidRPr="00FA4FD3" w:rsidRDefault="002478EC" w:rsidP="002478EC">
            <w:pPr>
              <w:pStyle w:val="Default"/>
              <w:jc w:val="center"/>
            </w:pPr>
            <w:r>
              <w:t>Perform and c</w:t>
            </w:r>
            <w:r w:rsidR="00FA4FD3" w:rsidRPr="00FA4FD3">
              <w:t>omply with</w:t>
            </w:r>
            <w:r w:rsidR="008447AE">
              <w:t xml:space="preserve"> all</w:t>
            </w:r>
            <w:r w:rsidR="00FA4FD3" w:rsidRPr="00FA4FD3">
              <w:t xml:space="preserve"> the </w:t>
            </w:r>
            <w:r>
              <w:t>owner’s obligations under the HAP Contract, lease, and Tenancy Addendum.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Make a best effort to find a place to live that is suitable and qualifies for the program.</w:t>
            </w:r>
          </w:p>
        </w:tc>
      </w:tr>
      <w:tr w:rsidR="00FA4FD3" w:rsidTr="008447AE">
        <w:trPr>
          <w:trHeight w:val="396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Issue a Housing Choice Voucher and, if necessary, assist the family in finding a place to live.</w:t>
            </w:r>
          </w:p>
        </w:tc>
        <w:tc>
          <w:tcPr>
            <w:tcW w:w="3478" w:type="dxa"/>
          </w:tcPr>
          <w:p w:rsidR="00FA4FD3" w:rsidRPr="00FA4FD3" w:rsidRDefault="008447AE" w:rsidP="00FA4FD3">
            <w:pPr>
              <w:pStyle w:val="Default"/>
              <w:jc w:val="center"/>
            </w:pPr>
            <w:r>
              <w:t>Prepare and furnish to the PHA information required under the HAP Contract.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Cooperate in attending all appointments scheduled by the Housing Authority.</w:t>
            </w:r>
          </w:p>
        </w:tc>
      </w:tr>
      <w:tr w:rsidR="00FA4FD3" w:rsidTr="008447AE">
        <w:trPr>
          <w:trHeight w:val="270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Approve the unit, the owner, and the lease.</w:t>
            </w:r>
          </w:p>
        </w:tc>
        <w:tc>
          <w:tcPr>
            <w:tcW w:w="3478" w:type="dxa"/>
          </w:tcPr>
          <w:p w:rsidR="00FA4FD3" w:rsidRPr="00FA4FD3" w:rsidRDefault="00FA4FD3" w:rsidP="002478EC">
            <w:pPr>
              <w:pStyle w:val="Default"/>
              <w:jc w:val="center"/>
            </w:pPr>
            <w:r w:rsidRPr="00FA4FD3">
              <w:t xml:space="preserve">Enforce </w:t>
            </w:r>
            <w:r w:rsidR="002478EC">
              <w:t>the family</w:t>
            </w:r>
            <w:r w:rsidRPr="00FA4FD3">
              <w:t xml:space="preserve"> obligations under the lease.</w:t>
            </w:r>
          </w:p>
        </w:tc>
        <w:tc>
          <w:tcPr>
            <w:tcW w:w="3569" w:type="dxa"/>
          </w:tcPr>
          <w:p w:rsidR="008447AE" w:rsidRDefault="008447AE" w:rsidP="008447AE">
            <w:pPr>
              <w:pStyle w:val="Default"/>
              <w:jc w:val="center"/>
            </w:pPr>
            <w:r w:rsidRPr="00FA4FD3">
              <w:t>Not engage in criminal activities</w:t>
            </w:r>
            <w:r>
              <w:t>.</w:t>
            </w:r>
          </w:p>
          <w:p w:rsidR="00FA4FD3" w:rsidRPr="00FA4FD3" w:rsidRDefault="00FA4FD3" w:rsidP="00FA4FD3">
            <w:pPr>
              <w:pStyle w:val="Default"/>
              <w:jc w:val="center"/>
            </w:pPr>
          </w:p>
        </w:tc>
      </w:tr>
      <w:tr w:rsidR="00FA4FD3" w:rsidTr="008447AE">
        <w:trPr>
          <w:trHeight w:val="270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Make housing assistance payments to the owner in a timely manner.</w:t>
            </w:r>
          </w:p>
        </w:tc>
        <w:tc>
          <w:tcPr>
            <w:tcW w:w="3478" w:type="dxa"/>
          </w:tcPr>
          <w:p w:rsidR="00FA4FD3" w:rsidRPr="00FA4FD3" w:rsidRDefault="00FA4FD3" w:rsidP="002478EC">
            <w:pPr>
              <w:pStyle w:val="Default"/>
              <w:jc w:val="center"/>
            </w:pPr>
            <w:r w:rsidRPr="00FA4FD3">
              <w:t>Pay for utilities</w:t>
            </w:r>
            <w:r w:rsidR="002478EC">
              <w:t>, maintenance, and</w:t>
            </w:r>
            <w:r w:rsidRPr="00FA4FD3">
              <w:t xml:space="preserve"> services (unless paid by the tenant under the lease).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Comply with the terms of the lease with the owner.</w:t>
            </w:r>
          </w:p>
        </w:tc>
      </w:tr>
      <w:tr w:rsidR="00FA4FD3" w:rsidTr="008447AE">
        <w:trPr>
          <w:trHeight w:val="522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Ensure that both the family and the unit continue to qualify for the program at least annually.</w:t>
            </w:r>
          </w:p>
        </w:tc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Maintain the unit in accordance with housing quality standards, except for conditions that are the tenant’s responsibility.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Comply with the Family Obligations of the Housing Choice Voucher.</w:t>
            </w:r>
          </w:p>
        </w:tc>
      </w:tr>
      <w:tr w:rsidR="00FA4FD3" w:rsidTr="008447AE">
        <w:trPr>
          <w:trHeight w:val="396"/>
        </w:trPr>
        <w:tc>
          <w:tcPr>
            <w:tcW w:w="3478" w:type="dxa"/>
          </w:tcPr>
          <w:p w:rsidR="00FA4FD3" w:rsidRPr="00FA4FD3" w:rsidRDefault="008447AE" w:rsidP="00FA4FD3">
            <w:pPr>
              <w:pStyle w:val="Default"/>
              <w:jc w:val="center"/>
            </w:pPr>
            <w:r w:rsidRPr="00FA4FD3">
              <w:t>Provide families and owners with prompt and professional service</w:t>
            </w:r>
          </w:p>
        </w:tc>
        <w:tc>
          <w:tcPr>
            <w:tcW w:w="3478" w:type="dxa"/>
          </w:tcPr>
          <w:p w:rsidR="00FA4FD3" w:rsidRPr="00FA4FD3" w:rsidRDefault="00FA4FD3" w:rsidP="002478EC">
            <w:pPr>
              <w:pStyle w:val="Default"/>
              <w:jc w:val="center"/>
            </w:pPr>
            <w:r w:rsidRPr="00FA4FD3">
              <w:t>C</w:t>
            </w:r>
            <w:r w:rsidR="008447AE">
              <w:t>omply with all Fair Housing</w:t>
            </w:r>
            <w:r w:rsidR="002478EC">
              <w:t>, Equal Opportunity, and VAWA requirements.</w:t>
            </w:r>
          </w:p>
        </w:tc>
        <w:tc>
          <w:tcPr>
            <w:tcW w:w="3569" w:type="dxa"/>
          </w:tcPr>
          <w:p w:rsidR="008447AE" w:rsidRPr="00FA4FD3" w:rsidRDefault="008447AE" w:rsidP="00FA4FD3">
            <w:pPr>
              <w:pStyle w:val="Default"/>
              <w:jc w:val="center"/>
            </w:pPr>
            <w:r w:rsidRPr="00FA4FD3">
              <w:t>Take responsibility for the ca</w:t>
            </w:r>
            <w:r>
              <w:t>re of the assisted housing unit; repair HQS breach caused by the family.</w:t>
            </w:r>
          </w:p>
        </w:tc>
      </w:tr>
      <w:tr w:rsidR="00FA4FD3" w:rsidTr="008447AE">
        <w:trPr>
          <w:trHeight w:val="396"/>
        </w:trPr>
        <w:tc>
          <w:tcPr>
            <w:tcW w:w="3478" w:type="dxa"/>
          </w:tcPr>
          <w:p w:rsidR="008447AE" w:rsidRPr="00FA4FD3" w:rsidRDefault="008447AE" w:rsidP="00FA4FD3">
            <w:pPr>
              <w:pStyle w:val="Default"/>
              <w:jc w:val="center"/>
            </w:pPr>
            <w:r w:rsidRPr="00FA4FD3">
              <w:t>Ensure that owners and families comply with the program rules and the owner complies with the contract.</w:t>
            </w:r>
          </w:p>
        </w:tc>
        <w:tc>
          <w:tcPr>
            <w:tcW w:w="3478" w:type="dxa"/>
          </w:tcPr>
          <w:p w:rsidR="00FA4FD3" w:rsidRDefault="002478EC" w:rsidP="00FA4FD3">
            <w:pPr>
              <w:pStyle w:val="Default"/>
              <w:jc w:val="center"/>
            </w:pPr>
            <w:r>
              <w:t>Performs all management and rental functions for the unit. Which includes:</w:t>
            </w:r>
          </w:p>
          <w:p w:rsidR="002478EC" w:rsidRPr="00FA4FD3" w:rsidRDefault="002478EC" w:rsidP="00FA4FD3">
            <w:pPr>
              <w:pStyle w:val="Default"/>
              <w:jc w:val="center"/>
            </w:pPr>
            <w:r w:rsidRPr="00FA4FD3">
              <w:t>Collect from the tenant any security deposit and tenant share of the rent.</w:t>
            </w:r>
          </w:p>
        </w:tc>
        <w:tc>
          <w:tcPr>
            <w:tcW w:w="3569" w:type="dxa"/>
          </w:tcPr>
          <w:p w:rsidR="00FA4FD3" w:rsidRPr="00FA4FD3" w:rsidRDefault="00FA4FD3" w:rsidP="008447AE">
            <w:pPr>
              <w:pStyle w:val="Default"/>
              <w:jc w:val="center"/>
            </w:pPr>
            <w:r w:rsidRPr="00FA4FD3">
              <w:t xml:space="preserve">Obtain permission from the landlord and the </w:t>
            </w:r>
            <w:r w:rsidR="008447AE">
              <w:t>PHA</w:t>
            </w:r>
            <w:bookmarkStart w:id="0" w:name="_GoBack"/>
            <w:bookmarkEnd w:id="0"/>
            <w:r w:rsidRPr="00FA4FD3">
              <w:t xml:space="preserve"> prior to allowing someone to move in.</w:t>
            </w:r>
          </w:p>
        </w:tc>
      </w:tr>
      <w:tr w:rsidR="00FA4FD3" w:rsidTr="008447AE">
        <w:trPr>
          <w:trHeight w:val="523"/>
        </w:trPr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Upon request, provide a reasonable accommodation to a disabled family member.</w:t>
            </w:r>
          </w:p>
        </w:tc>
        <w:tc>
          <w:tcPr>
            <w:tcW w:w="3478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Agree to allow reasonable modifications for a disabled family at the disabled family’s expense.</w:t>
            </w:r>
          </w:p>
        </w:tc>
        <w:tc>
          <w:tcPr>
            <w:tcW w:w="3569" w:type="dxa"/>
          </w:tcPr>
          <w:p w:rsidR="00FA4FD3" w:rsidRPr="00FA4FD3" w:rsidRDefault="00FA4FD3" w:rsidP="00FA4FD3">
            <w:pPr>
              <w:pStyle w:val="Default"/>
              <w:jc w:val="center"/>
            </w:pPr>
            <w:r w:rsidRPr="00FA4FD3">
              <w:t>Report within 10 days to the Housing Authority changes in income, assets, and family composition.</w:t>
            </w:r>
          </w:p>
        </w:tc>
      </w:tr>
    </w:tbl>
    <w:p w:rsidR="00FA4FD3" w:rsidRPr="00FA4FD3" w:rsidRDefault="00FA4FD3" w:rsidP="00FA4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FD3">
        <w:rPr>
          <w:rFonts w:ascii="Times New Roman" w:hAnsi="Times New Roman" w:cs="Times New Roman"/>
          <w:sz w:val="24"/>
          <w:szCs w:val="24"/>
        </w:rPr>
        <w:t>A landlord who participates in the program enters into a three-way partnership. The partnership is between the landlord, the Housing Authority, and the assisted family. The partnership is formalized by the contract between the landlord and the Housing Authority; the lease between the landlord and the assisted family; and, the Housing Choice Voucher between the assisted family and the Housing Authority.</w:t>
      </w:r>
    </w:p>
    <w:sectPr w:rsidR="00FA4FD3" w:rsidRPr="00FA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D3"/>
    <w:rsid w:val="002478EC"/>
    <w:rsid w:val="00331554"/>
    <w:rsid w:val="008447AE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80B9-EC2F-4250-B685-FD77D423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FKai-SB" w:eastAsiaTheme="minorHAnsi" w:hAnsi="DFKai-SB" w:cstheme="minorBidi"/>
        <w:sz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Anicia Salinas</dc:creator>
  <cp:keywords/>
  <dc:description/>
  <cp:lastModifiedBy>Anicia Salinas</cp:lastModifiedBy>
  <cp:revision>2</cp:revision>
  <dcterms:created xsi:type="dcterms:W3CDTF">2014-06-13T16:36:00Z</dcterms:created>
  <dcterms:modified xsi:type="dcterms:W3CDTF">2019-06-12T17:31:00Z</dcterms:modified>
</cp:coreProperties>
</file>